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DD1C" w14:textId="404E5C1E" w:rsidR="00EC324E" w:rsidRDefault="002F66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CFA87" wp14:editId="7FAF379F">
                <wp:simplePos x="0" y="0"/>
                <wp:positionH relativeFrom="column">
                  <wp:posOffset>-83185</wp:posOffset>
                </wp:positionH>
                <wp:positionV relativeFrom="paragraph">
                  <wp:posOffset>98425</wp:posOffset>
                </wp:positionV>
                <wp:extent cx="6373532" cy="1212589"/>
                <wp:effectExtent l="0" t="0" r="27305" b="26035"/>
                <wp:wrapNone/>
                <wp:docPr id="1534907530" name="四角形: 角度付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532" cy="1212589"/>
                        </a:xfrm>
                        <a:prstGeom prst="bevel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4E0AE" w14:textId="77777777" w:rsidR="002F66DA" w:rsidRPr="002F66DA" w:rsidRDefault="002F66DA" w:rsidP="002F66DA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6DA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令和7年度 生衛業デジタル講座の御案内</w:t>
                            </w:r>
                          </w:p>
                          <w:p w14:paraId="79EAE396" w14:textId="3939FC29" w:rsidR="002F66DA" w:rsidRPr="002F66DA" w:rsidRDefault="002F66DA" w:rsidP="002F66DA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6DA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（SNS情報発信等）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CFA8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3" o:spid="_x0000_s1026" type="#_x0000_t84" style="position:absolute;margin-left:-6.55pt;margin-top:7.75pt;width:501.85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" fillcolor="#ff6" strokecolor="#030e13 [484]" strokeweight="1.5pt">
                <v:textbox>
                  <w:txbxContent>
                    <w:p w14:paraId="4F84E0AE" w14:textId="77777777" w:rsidR="002F66DA" w:rsidRPr="002F66DA" w:rsidRDefault="002F66DA" w:rsidP="002F66DA">
                      <w:pPr>
                        <w:spacing w:line="5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6DA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令和7年度 生衛業デジタル講座の御案内</w:t>
                      </w:r>
                    </w:p>
                    <w:p w14:paraId="79EAE396" w14:textId="3939FC29" w:rsidR="002F66DA" w:rsidRPr="002F66DA" w:rsidRDefault="002F66DA" w:rsidP="002F66DA">
                      <w:pPr>
                        <w:spacing w:line="56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6DA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（SNS情報発信等）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1C8730" w14:textId="606C3706" w:rsidR="00EC324E" w:rsidRDefault="00EC324E"/>
    <w:p w14:paraId="404CCA6E" w14:textId="6A2DC9BB" w:rsidR="00EC324E" w:rsidRDefault="00EC324E"/>
    <w:p w14:paraId="15A959F2" w14:textId="212588A8" w:rsidR="00AB4791" w:rsidRPr="00233D05" w:rsidRDefault="00EC324E" w:rsidP="003E60B4">
      <w:pPr>
        <w:spacing w:line="400" w:lineRule="exact"/>
        <w:jc w:val="center"/>
        <w:rPr>
          <w:szCs w:val="28"/>
        </w:rPr>
      </w:pPr>
      <w:r w:rsidRPr="00233D05">
        <w:rPr>
          <w:rFonts w:ascii="BIZ UDPゴシック" w:hAnsi="BIZ UDPゴシック" w:hint="eastAsia"/>
          <w:szCs w:val="28"/>
        </w:rPr>
        <w:t>「Web・SNSって難しそうで</w:t>
      </w:r>
      <w:r w:rsidRPr="00233D05">
        <w:rPr>
          <w:rFonts w:hint="eastAsia"/>
          <w:szCs w:val="28"/>
        </w:rPr>
        <w:t>、よくわからない…」、「効果が期待できるの？…」</w:t>
      </w:r>
    </w:p>
    <w:p w14:paraId="65A3A944" w14:textId="7C39076A" w:rsidR="00EC324E" w:rsidRPr="00233D05" w:rsidRDefault="00EC324E" w:rsidP="003E60B4">
      <w:pPr>
        <w:spacing w:line="400" w:lineRule="exact"/>
        <w:jc w:val="center"/>
        <w:rPr>
          <w:szCs w:val="28"/>
        </w:rPr>
      </w:pPr>
      <w:r w:rsidRPr="00233D05">
        <w:rPr>
          <w:rFonts w:hint="eastAsia"/>
          <w:szCs w:val="28"/>
        </w:rPr>
        <w:t>そのような疑問や悩みを持つ静岡県</w:t>
      </w:r>
      <w:r w:rsidR="00233D05">
        <w:rPr>
          <w:rFonts w:hint="eastAsia"/>
          <w:szCs w:val="28"/>
        </w:rPr>
        <w:t>の</w:t>
      </w:r>
      <w:r w:rsidRPr="00233D05">
        <w:rPr>
          <w:rFonts w:hint="eastAsia"/>
          <w:szCs w:val="28"/>
        </w:rPr>
        <w:t>生衛業組合員</w:t>
      </w:r>
      <w:r w:rsidR="00233D05" w:rsidRPr="00233D05">
        <w:rPr>
          <w:rFonts w:hint="eastAsia"/>
          <w:szCs w:val="28"/>
        </w:rPr>
        <w:t>の皆様</w:t>
      </w:r>
      <w:r w:rsidRPr="00233D05">
        <w:rPr>
          <w:rFonts w:hint="eastAsia"/>
          <w:szCs w:val="28"/>
        </w:rPr>
        <w:t>にお答えし</w:t>
      </w:r>
      <w:r w:rsidR="00233D05" w:rsidRPr="00233D05">
        <w:rPr>
          <w:rFonts w:hint="eastAsia"/>
          <w:szCs w:val="28"/>
        </w:rPr>
        <w:t>ます！</w:t>
      </w:r>
    </w:p>
    <w:p w14:paraId="73E4DD32" w14:textId="5666C988" w:rsidR="00233D05" w:rsidRDefault="00233D05" w:rsidP="003E60B4">
      <w:pPr>
        <w:spacing w:line="400" w:lineRule="exact"/>
        <w:rPr>
          <w:rFonts w:ascii="BIZ UDPゴシック" w:hAnsi="BIZ UDPゴシック"/>
        </w:rPr>
      </w:pPr>
      <w:r>
        <w:rPr>
          <w:rFonts w:hint="eastAsia"/>
        </w:rPr>
        <w:t xml:space="preserve">　スマホの普及が一般的になり、お店探しやお仲間の情報伝達な</w:t>
      </w:r>
      <w:r w:rsidRPr="00233D05">
        <w:rPr>
          <w:rFonts w:ascii="BIZ UDPゴシック" w:hAnsi="BIZ UDPゴシック" w:hint="eastAsia"/>
        </w:rPr>
        <w:t>どもSNS</w:t>
      </w:r>
      <w:r>
        <w:rPr>
          <w:rFonts w:ascii="BIZ UDPゴシック" w:hAnsi="BIZ UDPゴシック" w:hint="eastAsia"/>
        </w:rPr>
        <w:t>を使う時代になりました。</w:t>
      </w:r>
      <w:r w:rsidRPr="00233D05">
        <w:rPr>
          <w:rFonts w:ascii="BIZ UDPゴシック" w:hAnsi="BIZ UDPゴシック" w:hint="eastAsia"/>
        </w:rPr>
        <w:t>SNS</w:t>
      </w:r>
      <w:r>
        <w:rPr>
          <w:rFonts w:ascii="BIZ UDPゴシック" w:hAnsi="BIZ UDPゴシック" w:hint="eastAsia"/>
        </w:rPr>
        <w:t>を知らない方</w:t>
      </w:r>
      <w:r w:rsidR="00501482">
        <w:rPr>
          <w:rFonts w:ascii="BIZ UDPゴシック" w:hAnsi="BIZ UDPゴシック" w:hint="eastAsia"/>
        </w:rPr>
        <w:t>、やってみたいと考えている</w:t>
      </w:r>
      <w:r>
        <w:rPr>
          <w:rFonts w:ascii="BIZ UDPゴシック" w:hAnsi="BIZ UDPゴシック" w:hint="eastAsia"/>
        </w:rPr>
        <w:t>方、本講座を機会にSNSやWebで</w:t>
      </w:r>
      <w:r w:rsidR="00501482">
        <w:rPr>
          <w:rFonts w:ascii="BIZ UDPゴシック" w:hAnsi="BIZ UDPゴシック" w:hint="eastAsia"/>
        </w:rPr>
        <w:t>情報発信を始めませんか？</w:t>
      </w:r>
    </w:p>
    <w:p w14:paraId="257664E5" w14:textId="77777777" w:rsidR="003E60B4" w:rsidRDefault="003E60B4" w:rsidP="003E60B4">
      <w:pPr>
        <w:spacing w:line="400" w:lineRule="exact"/>
      </w:pPr>
    </w:p>
    <w:p w14:paraId="0D2FA75C" w14:textId="028E3AE7" w:rsidR="00501482" w:rsidRDefault="00501482" w:rsidP="003E60B4">
      <w:pPr>
        <w:spacing w:line="400" w:lineRule="exact"/>
      </w:pPr>
      <w:r>
        <w:rPr>
          <w:rFonts w:hint="eastAsia"/>
        </w:rPr>
        <w:t xml:space="preserve">　熱海から浜松まで静岡県内６地区で「令和７年度生衛業デジタル講座」を開催します。</w:t>
      </w:r>
    </w:p>
    <w:p w14:paraId="5FFDCC71" w14:textId="412A498D" w:rsidR="00501482" w:rsidRPr="00030135" w:rsidRDefault="00501482" w:rsidP="003E60B4">
      <w:pPr>
        <w:spacing w:line="400" w:lineRule="exact"/>
        <w:rPr>
          <w:rFonts w:ascii="BIZ UDPゴシック" w:hAnsi="BIZ UDPゴシック"/>
          <w:b/>
          <w:bCs/>
          <w:i/>
          <w:iCs/>
          <w:color w:val="EE0000"/>
        </w:rPr>
      </w:pPr>
      <w:r>
        <w:rPr>
          <w:rFonts w:ascii="BIZ UDPゴシック" w:hAnsi="BIZ UDPゴシック" w:hint="eastAsia"/>
        </w:rPr>
        <w:t xml:space="preserve">　長年、静岡県生活衛生営業指導センターで生衛業のデジタル化に関わってきた講師が、最近のSNS事情やLINE、Instagram、Googleビジネスプロフィールなど事例を踏まえながら</w:t>
      </w:r>
      <w:r w:rsidR="00125C26">
        <w:rPr>
          <w:rFonts w:ascii="BIZ UDPゴシック" w:hAnsi="BIZ UDPゴシック" w:hint="eastAsia"/>
        </w:rPr>
        <w:t>活用方法を</w:t>
      </w:r>
      <w:r>
        <w:rPr>
          <w:rFonts w:ascii="BIZ UDPゴシック" w:hAnsi="BIZ UDPゴシック" w:hint="eastAsia"/>
        </w:rPr>
        <w:t xml:space="preserve">丁寧に説明します。本講座を受けた後は、自分で情報を発信したくなります。 </w:t>
      </w:r>
      <w:r w:rsidR="00125C26" w:rsidRPr="00030135">
        <w:rPr>
          <w:rFonts w:ascii="BIZ UDPゴシック" w:hAnsi="BIZ UDPゴシック" w:hint="eastAsia"/>
          <w:b/>
          <w:bCs/>
          <w:i/>
          <w:iCs/>
          <w:color w:val="EE0000"/>
        </w:rPr>
        <w:t>御自身のスマホを持って参加しましょう！</w:t>
      </w:r>
    </w:p>
    <w:p w14:paraId="7FC34DD7" w14:textId="77777777" w:rsidR="003E60B4" w:rsidRDefault="003E60B4" w:rsidP="003E60B4">
      <w:pPr>
        <w:spacing w:line="400" w:lineRule="exact"/>
        <w:rPr>
          <w:rFonts w:ascii="BIZ UDPゴシック" w:hAnsi="BIZ UDPゴシック"/>
        </w:rPr>
      </w:pPr>
    </w:p>
    <w:p w14:paraId="2047FF42" w14:textId="27E9D6AE" w:rsidR="00501482" w:rsidRDefault="00125C26" w:rsidP="003E60B4">
      <w:pPr>
        <w:spacing w:line="400" w:lineRule="exac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 xml:space="preserve">　　</w:t>
      </w:r>
      <w:r w:rsidR="00501482">
        <w:rPr>
          <w:rFonts w:ascii="BIZ UDPゴシック" w:hAnsi="BIZ UDPゴシック" w:hint="eastAsia"/>
        </w:rPr>
        <w:t xml:space="preserve">　開催日程は以下のとおりです。各組合の事務局にお申し込みください！</w:t>
      </w:r>
    </w:p>
    <w:p w14:paraId="67D3082F" w14:textId="104E7014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82BA" wp14:editId="40B231A0">
                <wp:simplePos x="0" y="0"/>
                <wp:positionH relativeFrom="column">
                  <wp:posOffset>-2876</wp:posOffset>
                </wp:positionH>
                <wp:positionV relativeFrom="paragraph">
                  <wp:posOffset>84418</wp:posOffset>
                </wp:positionV>
                <wp:extent cx="6206976" cy="4113567"/>
                <wp:effectExtent l="0" t="0" r="22860" b="20320"/>
                <wp:wrapNone/>
                <wp:docPr id="196176448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976" cy="411356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8890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2"/>
                              <w:gridCol w:w="3429"/>
                              <w:gridCol w:w="2667"/>
                              <w:gridCol w:w="2032"/>
                            </w:tblGrid>
                            <w:tr w:rsidR="003E60B4" w:rsidRPr="003D5715" w14:paraId="361BA406" w14:textId="77777777" w:rsidTr="003E60B4">
                              <w:trPr>
                                <w:trHeight w:val="408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shd w:val="clear" w:color="000000" w:fill="E8E8E8"/>
                                  <w:noWrap/>
                                  <w:vAlign w:val="center"/>
                                  <w:hideMark/>
                                </w:tcPr>
                                <w:p w14:paraId="709875C6" w14:textId="0F269F9E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地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shd w:val="clear" w:color="000000" w:fill="E8E8E8"/>
                                  <w:noWrap/>
                                  <w:vAlign w:val="center"/>
                                  <w:hideMark/>
                                </w:tcPr>
                                <w:p w14:paraId="23EB0E6A" w14:textId="20F634BA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会　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場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shd w:val="clear" w:color="000000" w:fill="E8E8E8"/>
                                  <w:noWrap/>
                                  <w:vAlign w:val="center"/>
                                  <w:hideMark/>
                                </w:tcPr>
                                <w:p w14:paraId="0B94B820" w14:textId="20518309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住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所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  <w:shd w:val="clear" w:color="000000" w:fill="E8E8E8"/>
                                  <w:noWrap/>
                                  <w:vAlign w:val="center"/>
                                  <w:hideMark/>
                                </w:tcPr>
                                <w:p w14:paraId="63685F44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開　催　日</w:t>
                                  </w:r>
                                </w:p>
                              </w:tc>
                            </w:tr>
                            <w:tr w:rsidR="003E60B4" w:rsidRPr="00221B8D" w14:paraId="610FD907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70385E" w14:textId="57C637BB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熱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海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52F6536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熱海市いきいきプラザ(中央公民館)</w:t>
                                  </w:r>
                                </w:p>
                                <w:p w14:paraId="764A9424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６階 第1会議室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6222CE1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413-8550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</w:t>
                                  </w:r>
                                  <w:r w:rsidRP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熱海市中央町1-1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207AB3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2/25(水)</w:t>
                                  </w:r>
                                </w:p>
                              </w:tc>
                            </w:tr>
                            <w:tr w:rsidR="003E60B4" w:rsidRPr="00221B8D" w14:paraId="3F7FF4C7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05BDA1" w14:textId="6A54D7C6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沼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津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48AC65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飲食組合沼津支部 ３階会議室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20A6F8A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410-0056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</w:t>
                                  </w:r>
                                  <w:r w:rsidRP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沼津市高島町16－7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65DA99" w14:textId="25B72DFB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1/30(金),</w:t>
                                  </w:r>
                                  <w:r w:rsid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2/20(金)</w:t>
                                  </w:r>
                                </w:p>
                              </w:tc>
                            </w:tr>
                            <w:tr w:rsidR="003E60B4" w:rsidRPr="00221B8D" w14:paraId="300F9A38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DE3DED" w14:textId="53E6B4C6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富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士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AFA7974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富士市交流プラザ(交流センター)　</w:t>
                                  </w:r>
                                </w:p>
                                <w:p w14:paraId="66120E23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２階 会議室２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DB53AFE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416-0915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</w:t>
                                  </w:r>
                                  <w:r w:rsidRP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富士市富士見町20-1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A4F9CB" w14:textId="64FBAA0A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2/3(火),</w:t>
                                  </w:r>
                                  <w:r w:rsid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3/10(火)</w:t>
                                  </w:r>
                                </w:p>
                              </w:tc>
                            </w:tr>
                            <w:tr w:rsidR="003E60B4" w:rsidRPr="00221B8D" w14:paraId="2454F24B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9C1608" w14:textId="54B1F4B5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静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岡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0619E2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生衛会館２階　第1研修室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11BB8EF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420-0034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</w:t>
                                  </w:r>
                                  <w:r w:rsidRP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静岡市葵区常磐町3-3-9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928DC1" w14:textId="576F5423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1/27(火)</w:t>
                                  </w:r>
                                  <w:r w:rsid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2/16(月)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="00030135"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3/12(木)</w:t>
                                  </w:r>
                                </w:p>
                              </w:tc>
                            </w:tr>
                            <w:tr w:rsidR="003E60B4" w:rsidRPr="00221B8D" w14:paraId="5D9D01B5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DFDE2B" w14:textId="4A05A95B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島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田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C5AF6EE" w14:textId="27C83215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島田市地域交流センター歩歩路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125C26"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第４会議室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8BFE419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427-0022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島田市本通3-6-1さんふーる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9E728A" w14:textId="7F6BC2AF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2/19(木),</w:t>
                                  </w:r>
                                  <w:r w:rsid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3/9(月)</w:t>
                                  </w:r>
                                </w:p>
                              </w:tc>
                            </w:tr>
                            <w:tr w:rsidR="003E60B4" w:rsidRPr="00221B8D" w14:paraId="4BC220C4" w14:textId="77777777" w:rsidTr="00125C26">
                              <w:trPr>
                                <w:trHeight w:val="492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5753F8" w14:textId="563EED96" w:rsidR="003E60B4" w:rsidRPr="00030135" w:rsidRDefault="003E60B4" w:rsidP="00030135">
                                  <w:pPr>
                                    <w:widowControl/>
                                    <w:ind w:leftChars="-45" w:left="-114" w:firstLineChars="65" w:firstLine="126"/>
                                    <w:jc w:val="center"/>
                                    <w:rPr>
                                      <w:rFonts w:hAnsi="BIZ UD明朝 Medium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浜</w:t>
                                  </w:r>
                                  <w:r w:rsidR="007B7579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hAnsi="BIZ UD明朝 Medium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松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3D3B6C" w14:textId="46361BAE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9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アクトシティ浜松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125C26"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コングレスセンター32会議室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81D481F" w14:textId="77777777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13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zh-CN"/>
                                    </w:rPr>
                                    <w:t>430-0928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zh-CN"/>
                                    </w:rPr>
                                    <w:br/>
                                    <w:t xml:space="preserve">　</w:t>
                                  </w:r>
                                  <w:r w:rsidRP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zh-CN"/>
                                    </w:rPr>
                                    <w:t>浜松市中央区板屋町111-1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649558" w14:textId="64189EDF" w:rsidR="003E60B4" w:rsidRPr="00030135" w:rsidRDefault="003E60B4" w:rsidP="003E60B4">
                                  <w:pPr>
                                    <w:widowControl/>
                                    <w:ind w:leftChars="-45" w:left="-114" w:firstLineChars="65" w:firstLine="126"/>
                                    <w:rPr>
                                      <w:rFonts w:ascii="BIZ UDゴシック" w:eastAsia="BIZ UDゴシック" w:hAnsi="BIZ UD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zh-CN"/>
                                    </w:rPr>
                                    <w:t>2/18(水)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7B7579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30135">
                                    <w:rPr>
                                      <w:rFonts w:ascii="BIZ UDゴシック" w:eastAsia="BIZ UDゴシック" w:hAnsi="BIZ UD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zh-CN"/>
                                    </w:rPr>
                                    <w:t>3/16(月)</w:t>
                                  </w:r>
                                </w:p>
                              </w:tc>
                            </w:tr>
                          </w:tbl>
                          <w:p w14:paraId="34E1F9B9" w14:textId="5ACAFD82" w:rsidR="003E60B4" w:rsidRPr="00030135" w:rsidRDefault="00030135" w:rsidP="007B7579">
                            <w:pPr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　　　　　　　　　　</w:t>
                            </w:r>
                            <w:r w:rsidR="007B757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※開始時間は各回とも13時30分から</w:t>
                            </w:r>
                            <w:r w:rsidR="007B757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講座は約２時間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682BA" id="四角形: 角を丸くする 2" o:spid="_x0000_s1027" style="position:absolute;margin-left:-.25pt;margin-top:6.65pt;width:488.75pt;height:3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" fillcolor="#d9f2d0 [665]" strokeweight="1.5pt">
                <v:stroke joinstyle="miter"/>
                <v:textbox>
                  <w:txbxContent>
                    <w:tbl>
                      <w:tblPr>
                        <w:tblW w:w="8890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2"/>
                        <w:gridCol w:w="3429"/>
                        <w:gridCol w:w="2667"/>
                        <w:gridCol w:w="2032"/>
                      </w:tblGrid>
                      <w:tr w:rsidR="003E60B4" w:rsidRPr="003D5715" w14:paraId="361BA406" w14:textId="77777777" w:rsidTr="003E60B4">
                        <w:trPr>
                          <w:trHeight w:val="408"/>
                        </w:trPr>
                        <w:tc>
                          <w:tcPr>
                            <w:tcW w:w="7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6" w:space="0" w:color="auto"/>
                              <w:right w:val="single" w:sz="4" w:space="0" w:color="auto"/>
                            </w:tcBorders>
                            <w:shd w:val="clear" w:color="000000" w:fill="E8E8E8"/>
                            <w:noWrap/>
                            <w:vAlign w:val="center"/>
                            <w:hideMark/>
                          </w:tcPr>
                          <w:p w14:paraId="709875C6" w14:textId="0F269F9E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地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double" w:sz="6" w:space="0" w:color="auto"/>
                              <w:right w:val="single" w:sz="4" w:space="0" w:color="auto"/>
                            </w:tcBorders>
                            <w:shd w:val="clear" w:color="000000" w:fill="E8E8E8"/>
                            <w:noWrap/>
                            <w:vAlign w:val="center"/>
                            <w:hideMark/>
                          </w:tcPr>
                          <w:p w14:paraId="23EB0E6A" w14:textId="20F634BA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会　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　場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double" w:sz="6" w:space="0" w:color="auto"/>
                              <w:right w:val="single" w:sz="4" w:space="0" w:color="auto"/>
                            </w:tcBorders>
                            <w:shd w:val="clear" w:color="000000" w:fill="E8E8E8"/>
                            <w:noWrap/>
                            <w:vAlign w:val="center"/>
                            <w:hideMark/>
                          </w:tcPr>
                          <w:p w14:paraId="0B94B820" w14:textId="20518309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住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　　所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4" w:space="0" w:color="auto"/>
                              <w:left w:val="nil"/>
                              <w:bottom w:val="double" w:sz="6" w:space="0" w:color="auto"/>
                              <w:right w:val="single" w:sz="4" w:space="0" w:color="auto"/>
                            </w:tcBorders>
                            <w:shd w:val="clear" w:color="000000" w:fill="E8E8E8"/>
                            <w:noWrap/>
                            <w:vAlign w:val="center"/>
                            <w:hideMark/>
                          </w:tcPr>
                          <w:p w14:paraId="63685F44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開　催　日</w:t>
                            </w:r>
                          </w:p>
                        </w:tc>
                      </w:tr>
                      <w:tr w:rsidR="003E60B4" w:rsidRPr="00221B8D" w14:paraId="610FD907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D70385E" w14:textId="57C637BB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熱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海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52F6536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熱海市いきいきプラザ(中央公民館)</w:t>
                            </w:r>
                          </w:p>
                          <w:p w14:paraId="764A9424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６階 第1会議室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6222CE1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413-8550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</w:t>
                            </w:r>
                            <w:r w:rsidRP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熱海市中央町1-1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8207AB3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2/25(水)</w:t>
                            </w:r>
                          </w:p>
                        </w:tc>
                      </w:tr>
                      <w:tr w:rsidR="003E60B4" w:rsidRPr="00221B8D" w14:paraId="3F7FF4C7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805BDA1" w14:textId="6A54D7C6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沼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津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F48AC65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飲食組合沼津支部 ３階会議室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20A6F8A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410-0056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</w:t>
                            </w:r>
                            <w:r w:rsidRP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沼津市高島町16－7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565DA99" w14:textId="25B72DFB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1/30(金),</w:t>
                            </w:r>
                            <w:r w:rsid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2/20(金)</w:t>
                            </w:r>
                          </w:p>
                        </w:tc>
                      </w:tr>
                      <w:tr w:rsidR="003E60B4" w:rsidRPr="00221B8D" w14:paraId="300F9A38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ADE3DED" w14:textId="53E6B4C6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富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士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AFA7974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富士市交流プラザ(交流センター)　</w:t>
                            </w:r>
                          </w:p>
                          <w:p w14:paraId="66120E23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２階 会議室２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DB53AFE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416-0915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</w:t>
                            </w:r>
                            <w:r w:rsidRP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富士市富士見町20-1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CA4F9CB" w14:textId="64FBAA0A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2/3(火),</w:t>
                            </w:r>
                            <w:r w:rsid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3/10(火)</w:t>
                            </w:r>
                          </w:p>
                        </w:tc>
                      </w:tr>
                      <w:tr w:rsidR="003E60B4" w:rsidRPr="00221B8D" w14:paraId="2454F24B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19C1608" w14:textId="54B1F4B5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静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岡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C0619E2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生衛会館２階　第1研修室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11BB8EF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420-0034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</w:t>
                            </w:r>
                            <w:r w:rsidRP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静岡市葵区常磐町3-3-9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928DC1" w14:textId="576F5423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1/27(火)</w:t>
                            </w:r>
                            <w:r w:rsid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2/16(月)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</w:r>
                            <w:r w:rsidR="00030135"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3/12(木)</w:t>
                            </w:r>
                          </w:p>
                        </w:tc>
                      </w:tr>
                      <w:tr w:rsidR="003E60B4" w:rsidRPr="00221B8D" w14:paraId="5D9D01B5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DFDE2B" w14:textId="4A05A95B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島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田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C5AF6EE" w14:textId="27C83215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島田市地域交流センター歩歩路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 w:rsidR="00125C26"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第４会議室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8BFE419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427-0022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島田市本通3-6-1さんふーる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9E728A" w14:textId="7F6BC2AF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2/19(木),</w:t>
                            </w:r>
                            <w:r w:rsid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3/9(月)</w:t>
                            </w:r>
                          </w:p>
                        </w:tc>
                      </w:tr>
                      <w:tr w:rsidR="003E60B4" w:rsidRPr="00221B8D" w14:paraId="4BC220C4" w14:textId="77777777" w:rsidTr="00125C26">
                        <w:trPr>
                          <w:trHeight w:val="492"/>
                        </w:trPr>
                        <w:tc>
                          <w:tcPr>
                            <w:tcW w:w="7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B5753F8" w14:textId="563EED96" w:rsidR="003E60B4" w:rsidRPr="00030135" w:rsidRDefault="003E60B4" w:rsidP="00030135">
                            <w:pPr>
                              <w:widowControl/>
                              <w:ind w:leftChars="-45" w:left="-114" w:firstLineChars="65" w:firstLine="126"/>
                              <w:jc w:val="center"/>
                              <w:rPr>
                                <w:rFonts w:hAnsi="BIZ UD明朝 Medium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浜</w:t>
                            </w:r>
                            <w:r w:rsidR="007B7579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hAnsi="BIZ UD明朝 Medium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松</w:t>
                            </w:r>
                          </w:p>
                        </w:tc>
                        <w:tc>
                          <w:tcPr>
                            <w:tcW w:w="3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3D3B6C" w14:textId="46361BAE" w:rsidR="003E60B4" w:rsidRPr="00030135" w:rsidRDefault="003E60B4" w:rsidP="003E60B4">
                            <w:pPr>
                              <w:widowControl/>
                              <w:ind w:leftChars="-45" w:left="-114" w:firstLineChars="65" w:firstLine="119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アクトシティ浜松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 w:rsidR="00125C26"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コングレスセンター32会議室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81D481F" w14:textId="77777777" w:rsidR="003E60B4" w:rsidRPr="00030135" w:rsidRDefault="003E60B4" w:rsidP="003E60B4">
                            <w:pPr>
                              <w:widowControl/>
                              <w:ind w:leftChars="-45" w:left="-114" w:firstLineChars="65" w:firstLine="113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430-0928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br/>
                              <w:t xml:space="preserve">　</w:t>
                            </w:r>
                            <w:r w:rsidRP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浜松市中央区板屋町111-1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649558" w14:textId="64189EDF" w:rsidR="003E60B4" w:rsidRPr="00030135" w:rsidRDefault="003E60B4" w:rsidP="003E60B4">
                            <w:pPr>
                              <w:widowControl/>
                              <w:ind w:leftChars="-45" w:left="-114" w:firstLineChars="65" w:firstLine="126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2/18(水)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="007B7579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135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3/16(月)</w:t>
                            </w:r>
                          </w:p>
                        </w:tc>
                      </w:tr>
                    </w:tbl>
                    <w:p w14:paraId="34E1F9B9" w14:textId="5ACAFD82" w:rsidR="003E60B4" w:rsidRPr="00030135" w:rsidRDefault="00030135" w:rsidP="007B7579">
                      <w:pPr>
                        <w:ind w:leftChars="-45" w:left="-114" w:firstLineChars="65" w:firstLine="126"/>
                        <w:rPr>
                          <w:rFonts w:ascii="BIZ UDゴシック" w:eastAsia="BIZ UDゴシック" w:hAnsi="BIZ UDゴシック"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　　　　　　　　　　　　　　　　　　　</w:t>
                      </w:r>
                      <w:r w:rsidR="007B7579">
                        <w:rPr>
                          <w:rFonts w:ascii="BIZ UDゴシック" w:eastAsia="BIZ UDゴシック" w:hAnsi="BIZ UD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0301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※開始時間は各回とも13時30分から</w:t>
                      </w:r>
                      <w:r w:rsidR="007B7579">
                        <w:rPr>
                          <w:rFonts w:ascii="BIZ UDゴシック" w:eastAsia="BIZ UDゴシック" w:hAnsi="BIZ UD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0301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講座は約２時間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266E6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41515F66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5D775F80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1F8F2ED3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61DD306D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4155A91D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1C772A73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11EB064E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1F1D3C58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129FC6AA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735386AC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65AB4927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7BF4BC39" w14:textId="77777777" w:rsid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p w14:paraId="6B7AEE7E" w14:textId="77777777" w:rsidR="003E60B4" w:rsidRPr="003E60B4" w:rsidRDefault="003E60B4" w:rsidP="003E60B4">
      <w:pPr>
        <w:spacing w:line="400" w:lineRule="exact"/>
        <w:rPr>
          <w:rFonts w:ascii="BIZ UDPゴシック" w:hAnsi="BIZ UDPゴシック"/>
          <w:color w:val="000000" w:themeColor="text1"/>
        </w:rPr>
      </w:pPr>
    </w:p>
    <w:sectPr w:rsidR="003E60B4" w:rsidRPr="003E60B4" w:rsidSect="002F66DA">
      <w:pgSz w:w="11906" w:h="16838" w:code="9"/>
      <w:pgMar w:top="1134" w:right="964" w:bottom="851" w:left="1021" w:header="851" w:footer="992" w:gutter="0"/>
      <w:cols w:space="425"/>
      <w:docGrid w:type="linesAndChars" w:linePitch="381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rawingGridHorizontalSpacing w:val="127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91"/>
    <w:rsid w:val="00030135"/>
    <w:rsid w:val="00125C26"/>
    <w:rsid w:val="00161215"/>
    <w:rsid w:val="00233D05"/>
    <w:rsid w:val="002F66DA"/>
    <w:rsid w:val="003E60B4"/>
    <w:rsid w:val="00501482"/>
    <w:rsid w:val="007B7579"/>
    <w:rsid w:val="00AB4791"/>
    <w:rsid w:val="00E30493"/>
    <w:rsid w:val="00E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23BA6"/>
  <w15:chartTrackingRefBased/>
  <w15:docId w15:val="{319C6A95-C421-4568-BC50-C50A626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4E"/>
    <w:pPr>
      <w:widowControl w:val="0"/>
    </w:pPr>
    <w:rPr>
      <w:rFonts w:eastAsia="BIZ UDPゴシック"/>
      <w:sz w:val="28"/>
    </w:rPr>
  </w:style>
  <w:style w:type="paragraph" w:styleId="1">
    <w:name w:val="heading 1"/>
    <w:basedOn w:val="a"/>
    <w:next w:val="a"/>
    <w:link w:val="10"/>
    <w:uiPriority w:val="9"/>
    <w:qFormat/>
    <w:rsid w:val="00AB4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7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AB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kanei22cl12</dc:creator>
  <cp:keywords/>
  <dc:description/>
  <cp:lastModifiedBy>kanei22cl12</cp:lastModifiedBy>
  <cp:revision>3</cp:revision>
  <cp:lastPrinted>2025-12-09T00:54:00Z</cp:lastPrinted>
  <dcterms:created xsi:type="dcterms:W3CDTF">2025-12-08T04:36:00Z</dcterms:created>
  <dcterms:modified xsi:type="dcterms:W3CDTF">2025-12-09T00:56:00Z</dcterms:modified>
</cp:coreProperties>
</file>